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821" w:rsidRPr="009C29B6" w:rsidRDefault="003D7821" w:rsidP="003D7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4D8EE234" wp14:editId="7D88B25D">
            <wp:extent cx="727075" cy="914400"/>
            <wp:effectExtent l="0" t="0" r="0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821" w:rsidRPr="009C29B6" w:rsidRDefault="003D7821" w:rsidP="003D7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C29B6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:rsidR="003D7821" w:rsidRPr="009C29B6" w:rsidRDefault="003D7821" w:rsidP="003D7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C29B6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ЩЕРБИНОВСКИЙ РАЙОН ЧЕТВЕРТОГО СОЗЫВА</w:t>
      </w:r>
    </w:p>
    <w:p w:rsidR="003D7821" w:rsidRPr="009C29B6" w:rsidRDefault="003D7821" w:rsidP="003D78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C29B6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ВОСЕМЬДЕСЯТ ШЕСТАЯ СЕССИЯ</w:t>
      </w:r>
    </w:p>
    <w:p w:rsidR="003D7821" w:rsidRPr="009C29B6" w:rsidRDefault="003D7821" w:rsidP="003D78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3D7821" w:rsidRPr="009C29B6" w:rsidRDefault="003D7821" w:rsidP="003D7821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</w:pPr>
      <w:r w:rsidRPr="009C29B6"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  <w:t>РЕШЕНИЕ</w:t>
      </w:r>
    </w:p>
    <w:p w:rsidR="003D7821" w:rsidRPr="009C29B6" w:rsidRDefault="003D7821" w:rsidP="003D7821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C29B6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27.02</w:t>
      </w:r>
      <w:r w:rsidRPr="009C29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.2025</w:t>
      </w:r>
      <w:r w:rsidRPr="009C29B6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              </w:t>
      </w:r>
      <w:r w:rsidRPr="009C29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</w:t>
      </w:r>
      <w:r w:rsidRPr="009C29B6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№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</w:t>
      </w:r>
    </w:p>
    <w:p w:rsidR="003D7821" w:rsidRPr="009C29B6" w:rsidRDefault="003D7821" w:rsidP="003D78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C29B6">
        <w:rPr>
          <w:rFonts w:ascii="Times New Roman" w:eastAsia="Times New Roman" w:hAnsi="Times New Roman" w:cs="Times New Roman"/>
          <w:sz w:val="28"/>
          <w:szCs w:val="24"/>
          <w:lang w:eastAsia="ru-RU"/>
        </w:rPr>
        <w:t>ст-ца</w:t>
      </w:r>
      <w:proofErr w:type="spellEnd"/>
      <w:r w:rsidRPr="009C29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Старощербиновская</w:t>
      </w:r>
    </w:p>
    <w:p w:rsidR="009A36D8" w:rsidRDefault="009A36D8" w:rsidP="009B0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36D8" w:rsidRDefault="009A36D8" w:rsidP="009B0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D96" w:rsidRDefault="009B0D96" w:rsidP="009B0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D96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3D67E4">
        <w:rPr>
          <w:rFonts w:ascii="Times New Roman" w:hAnsi="Times New Roman" w:cs="Times New Roman"/>
          <w:b/>
          <w:sz w:val="28"/>
          <w:szCs w:val="28"/>
        </w:rPr>
        <w:t xml:space="preserve">перечня </w:t>
      </w:r>
      <w:r w:rsidRPr="009B0D96">
        <w:rPr>
          <w:rFonts w:ascii="Times New Roman" w:hAnsi="Times New Roman" w:cs="Times New Roman"/>
          <w:b/>
          <w:sz w:val="28"/>
          <w:szCs w:val="28"/>
        </w:rPr>
        <w:t xml:space="preserve">ключевых показателей </w:t>
      </w:r>
    </w:p>
    <w:p w:rsidR="009B0D96" w:rsidRDefault="009B0D96" w:rsidP="009B0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D96">
        <w:rPr>
          <w:rFonts w:ascii="Times New Roman" w:hAnsi="Times New Roman" w:cs="Times New Roman"/>
          <w:b/>
          <w:sz w:val="28"/>
          <w:szCs w:val="28"/>
        </w:rPr>
        <w:t>и значений ключевых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0D96">
        <w:rPr>
          <w:rFonts w:ascii="Times New Roman" w:hAnsi="Times New Roman" w:cs="Times New Roman"/>
          <w:b/>
          <w:sz w:val="28"/>
          <w:szCs w:val="28"/>
        </w:rPr>
        <w:t xml:space="preserve">показателей эффективности </w:t>
      </w:r>
    </w:p>
    <w:p w:rsidR="009A36D8" w:rsidRDefault="009B0D96" w:rsidP="009B0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D96">
        <w:rPr>
          <w:rFonts w:ascii="Times New Roman" w:hAnsi="Times New Roman" w:cs="Times New Roman"/>
          <w:b/>
          <w:sz w:val="28"/>
          <w:szCs w:val="28"/>
        </w:rPr>
        <w:t xml:space="preserve">деятельности по обеспечению условий для </w:t>
      </w:r>
      <w:proofErr w:type="gramStart"/>
      <w:r w:rsidRPr="009B0D96">
        <w:rPr>
          <w:rFonts w:ascii="Times New Roman" w:hAnsi="Times New Roman" w:cs="Times New Roman"/>
          <w:b/>
          <w:sz w:val="28"/>
          <w:szCs w:val="28"/>
        </w:rPr>
        <w:t>благоприятного</w:t>
      </w:r>
      <w:proofErr w:type="gramEnd"/>
      <w:r w:rsidRPr="009B0D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36D8" w:rsidRDefault="009B0D96" w:rsidP="009B0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D96">
        <w:rPr>
          <w:rFonts w:ascii="Times New Roman" w:hAnsi="Times New Roman" w:cs="Times New Roman"/>
          <w:b/>
          <w:sz w:val="28"/>
          <w:szCs w:val="28"/>
        </w:rPr>
        <w:t>инвестиц</w:t>
      </w:r>
      <w:r>
        <w:rPr>
          <w:rFonts w:ascii="Times New Roman" w:hAnsi="Times New Roman" w:cs="Times New Roman"/>
          <w:b/>
          <w:sz w:val="28"/>
          <w:szCs w:val="28"/>
        </w:rPr>
        <w:t xml:space="preserve">ионного климата в муниципальном </w:t>
      </w:r>
      <w:r w:rsidRPr="009B0D96">
        <w:rPr>
          <w:rFonts w:ascii="Times New Roman" w:hAnsi="Times New Roman" w:cs="Times New Roman"/>
          <w:b/>
          <w:sz w:val="28"/>
          <w:szCs w:val="28"/>
        </w:rPr>
        <w:t xml:space="preserve">образовании </w:t>
      </w:r>
    </w:p>
    <w:p w:rsidR="009A36D8" w:rsidRDefault="009B0D96" w:rsidP="009B0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D96">
        <w:rPr>
          <w:rFonts w:ascii="Times New Roman" w:hAnsi="Times New Roman" w:cs="Times New Roman"/>
          <w:b/>
          <w:sz w:val="28"/>
          <w:szCs w:val="28"/>
        </w:rPr>
        <w:t xml:space="preserve">Щербиновский район главы муниципального образования </w:t>
      </w:r>
    </w:p>
    <w:p w:rsidR="009B0D96" w:rsidRPr="009B0D96" w:rsidRDefault="009B0D96" w:rsidP="009B0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D96">
        <w:rPr>
          <w:rFonts w:ascii="Times New Roman" w:hAnsi="Times New Roman" w:cs="Times New Roman"/>
          <w:b/>
          <w:sz w:val="28"/>
          <w:szCs w:val="28"/>
        </w:rPr>
        <w:t>Щербиновский район и инвестиционного уполномоченного</w:t>
      </w:r>
    </w:p>
    <w:p w:rsidR="00397CDA" w:rsidRDefault="009B0D96" w:rsidP="009B0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D96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  <w:r w:rsidR="00397C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0350" w:rsidRDefault="00397CDA" w:rsidP="009B0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E315B5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753DB" w:rsidRDefault="001753DB" w:rsidP="009B0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05C3" w:rsidRDefault="002E05C3" w:rsidP="009B0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3DB" w:rsidRPr="001753DB" w:rsidRDefault="001753DB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3DB">
        <w:rPr>
          <w:rFonts w:ascii="Times New Roman" w:hAnsi="Times New Roman" w:cs="Times New Roman"/>
          <w:sz w:val="28"/>
          <w:szCs w:val="28"/>
        </w:rPr>
        <w:t>В соответствии с пунктом 13 Приказа Министерства экономич</w:t>
      </w:r>
      <w:r w:rsidR="00CF7A85">
        <w:rPr>
          <w:rFonts w:ascii="Times New Roman" w:hAnsi="Times New Roman" w:cs="Times New Roman"/>
          <w:sz w:val="28"/>
          <w:szCs w:val="28"/>
        </w:rPr>
        <w:t>еского ра</w:t>
      </w:r>
      <w:r w:rsidR="00CF7A85">
        <w:rPr>
          <w:rFonts w:ascii="Times New Roman" w:hAnsi="Times New Roman" w:cs="Times New Roman"/>
          <w:sz w:val="28"/>
          <w:szCs w:val="28"/>
        </w:rPr>
        <w:t>з</w:t>
      </w:r>
      <w:r w:rsidR="00CF7A85">
        <w:rPr>
          <w:rFonts w:ascii="Times New Roman" w:hAnsi="Times New Roman" w:cs="Times New Roman"/>
          <w:sz w:val="28"/>
          <w:szCs w:val="28"/>
        </w:rPr>
        <w:t xml:space="preserve">вития России от 26 сентября </w:t>
      </w:r>
      <w:r w:rsidRPr="001753DB">
        <w:rPr>
          <w:rFonts w:ascii="Times New Roman" w:hAnsi="Times New Roman" w:cs="Times New Roman"/>
          <w:sz w:val="28"/>
          <w:szCs w:val="28"/>
        </w:rPr>
        <w:t xml:space="preserve">2023 </w:t>
      </w:r>
      <w:r w:rsidR="00CF7A85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1753DB">
        <w:rPr>
          <w:rFonts w:ascii="Times New Roman" w:hAnsi="Times New Roman" w:cs="Times New Roman"/>
          <w:sz w:val="28"/>
          <w:szCs w:val="28"/>
        </w:rPr>
        <w:t>№ 672 «Об утверждении Методических рекомендаций по организации системной работы по сопровождению инвест</w:t>
      </w:r>
      <w:r w:rsidRPr="001753DB">
        <w:rPr>
          <w:rFonts w:ascii="Times New Roman" w:hAnsi="Times New Roman" w:cs="Times New Roman"/>
          <w:sz w:val="28"/>
          <w:szCs w:val="28"/>
        </w:rPr>
        <w:t>и</w:t>
      </w:r>
      <w:r w:rsidRPr="001753DB">
        <w:rPr>
          <w:rFonts w:ascii="Times New Roman" w:hAnsi="Times New Roman" w:cs="Times New Roman"/>
          <w:sz w:val="28"/>
          <w:szCs w:val="28"/>
        </w:rPr>
        <w:t>ционных проектов муниципальными образованиями с учетом внедрения в субъектах Российской Федерации системы поддержки новых инвестиционных проектов («Региональный инвестиционный стандарт»)» в целях реализации распоряжения главы администрации (губернатора) Краснода</w:t>
      </w:r>
      <w:r w:rsidR="00643568">
        <w:rPr>
          <w:rFonts w:ascii="Times New Roman" w:hAnsi="Times New Roman" w:cs="Times New Roman"/>
          <w:sz w:val="28"/>
          <w:szCs w:val="28"/>
        </w:rPr>
        <w:t xml:space="preserve">рского края </w:t>
      </w:r>
      <w:r w:rsidR="009A36D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43568">
        <w:rPr>
          <w:rFonts w:ascii="Times New Roman" w:hAnsi="Times New Roman" w:cs="Times New Roman"/>
          <w:sz w:val="28"/>
          <w:szCs w:val="28"/>
        </w:rPr>
        <w:t>от 1 февраля 2017 года</w:t>
      </w:r>
      <w:r w:rsidRPr="001753DB">
        <w:rPr>
          <w:rFonts w:ascii="Times New Roman" w:hAnsi="Times New Roman" w:cs="Times New Roman"/>
          <w:sz w:val="28"/>
          <w:szCs w:val="28"/>
        </w:rPr>
        <w:t xml:space="preserve"> № 41-р</w:t>
      </w:r>
      <w:proofErr w:type="gramEnd"/>
      <w:r w:rsidRPr="001753DB">
        <w:rPr>
          <w:rFonts w:ascii="Times New Roman" w:hAnsi="Times New Roman" w:cs="Times New Roman"/>
          <w:sz w:val="28"/>
          <w:szCs w:val="28"/>
        </w:rPr>
        <w:t xml:space="preserve"> «Об оценке деятельности муниципальных обр</w:t>
      </w:r>
      <w:r w:rsidRPr="001753DB">
        <w:rPr>
          <w:rFonts w:ascii="Times New Roman" w:hAnsi="Times New Roman" w:cs="Times New Roman"/>
          <w:sz w:val="28"/>
          <w:szCs w:val="28"/>
        </w:rPr>
        <w:t>а</w:t>
      </w:r>
      <w:r w:rsidRPr="001753DB">
        <w:rPr>
          <w:rFonts w:ascii="Times New Roman" w:hAnsi="Times New Roman" w:cs="Times New Roman"/>
          <w:sz w:val="28"/>
          <w:szCs w:val="28"/>
        </w:rPr>
        <w:t>зований Краснодарского края по содействию развитию конкуренции и обесп</w:t>
      </w:r>
      <w:r w:rsidRPr="001753DB">
        <w:rPr>
          <w:rFonts w:ascii="Times New Roman" w:hAnsi="Times New Roman" w:cs="Times New Roman"/>
          <w:sz w:val="28"/>
          <w:szCs w:val="28"/>
        </w:rPr>
        <w:t>е</w:t>
      </w:r>
      <w:r w:rsidRPr="001753DB">
        <w:rPr>
          <w:rFonts w:ascii="Times New Roman" w:hAnsi="Times New Roman" w:cs="Times New Roman"/>
          <w:sz w:val="28"/>
          <w:szCs w:val="28"/>
        </w:rPr>
        <w:t>чению условий для благоприятного инвестиционного климата», Совет муниц</w:t>
      </w:r>
      <w:r w:rsidRPr="001753DB">
        <w:rPr>
          <w:rFonts w:ascii="Times New Roman" w:hAnsi="Times New Roman" w:cs="Times New Roman"/>
          <w:sz w:val="28"/>
          <w:szCs w:val="28"/>
        </w:rPr>
        <w:t>и</w:t>
      </w:r>
      <w:r w:rsidRPr="001753DB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D1176B">
        <w:rPr>
          <w:rFonts w:ascii="Times New Roman" w:hAnsi="Times New Roman" w:cs="Times New Roman"/>
          <w:sz w:val="28"/>
          <w:szCs w:val="28"/>
        </w:rPr>
        <w:t>Щ</w:t>
      </w:r>
      <w:r w:rsidR="009809DC">
        <w:rPr>
          <w:rFonts w:ascii="Times New Roman" w:hAnsi="Times New Roman" w:cs="Times New Roman"/>
          <w:sz w:val="28"/>
          <w:szCs w:val="28"/>
        </w:rPr>
        <w:t xml:space="preserve">ербиновский район </w:t>
      </w:r>
      <w:proofErr w:type="gramStart"/>
      <w:r w:rsidRPr="001753D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753DB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1753DB" w:rsidRPr="001753DB" w:rsidRDefault="001753DB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3DB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9809DC">
        <w:rPr>
          <w:rFonts w:ascii="Times New Roman" w:hAnsi="Times New Roman" w:cs="Times New Roman"/>
          <w:sz w:val="28"/>
          <w:szCs w:val="28"/>
        </w:rPr>
        <w:t>перечень ключевых показателей и значений</w:t>
      </w:r>
      <w:r w:rsidRPr="001753DB">
        <w:rPr>
          <w:rFonts w:ascii="Times New Roman" w:hAnsi="Times New Roman" w:cs="Times New Roman"/>
          <w:sz w:val="28"/>
          <w:szCs w:val="28"/>
        </w:rPr>
        <w:t xml:space="preserve"> ключевых пок</w:t>
      </w:r>
      <w:r w:rsidRPr="001753DB">
        <w:rPr>
          <w:rFonts w:ascii="Times New Roman" w:hAnsi="Times New Roman" w:cs="Times New Roman"/>
          <w:sz w:val="28"/>
          <w:szCs w:val="28"/>
        </w:rPr>
        <w:t>а</w:t>
      </w:r>
      <w:r w:rsidRPr="001753DB">
        <w:rPr>
          <w:rFonts w:ascii="Times New Roman" w:hAnsi="Times New Roman" w:cs="Times New Roman"/>
          <w:sz w:val="28"/>
          <w:szCs w:val="28"/>
        </w:rPr>
        <w:t>зателей эффективности деятельности по обеспечению условий для благоприя</w:t>
      </w:r>
      <w:r w:rsidRPr="001753DB">
        <w:rPr>
          <w:rFonts w:ascii="Times New Roman" w:hAnsi="Times New Roman" w:cs="Times New Roman"/>
          <w:sz w:val="28"/>
          <w:szCs w:val="28"/>
        </w:rPr>
        <w:t>т</w:t>
      </w:r>
      <w:r w:rsidRPr="001753DB">
        <w:rPr>
          <w:rFonts w:ascii="Times New Roman" w:hAnsi="Times New Roman" w:cs="Times New Roman"/>
          <w:sz w:val="28"/>
          <w:szCs w:val="28"/>
        </w:rPr>
        <w:t xml:space="preserve">ного инвестиционного климата в муниципальном образовании </w:t>
      </w:r>
      <w:r w:rsidR="00B00F58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Pr="001753DB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  <w:r w:rsidR="00B00F58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Pr="001753DB">
        <w:rPr>
          <w:rFonts w:ascii="Times New Roman" w:hAnsi="Times New Roman" w:cs="Times New Roman"/>
          <w:sz w:val="28"/>
          <w:szCs w:val="28"/>
        </w:rPr>
        <w:t>и инвести</w:t>
      </w:r>
      <w:r w:rsidR="00B00F58">
        <w:rPr>
          <w:rFonts w:ascii="Times New Roman" w:hAnsi="Times New Roman" w:cs="Times New Roman"/>
          <w:sz w:val="28"/>
          <w:szCs w:val="28"/>
        </w:rPr>
        <w:t>ц</w:t>
      </w:r>
      <w:r w:rsidR="00B00F58">
        <w:rPr>
          <w:rFonts w:ascii="Times New Roman" w:hAnsi="Times New Roman" w:cs="Times New Roman"/>
          <w:sz w:val="28"/>
          <w:szCs w:val="28"/>
        </w:rPr>
        <w:t>и</w:t>
      </w:r>
      <w:r w:rsidR="00B00F58">
        <w:rPr>
          <w:rFonts w:ascii="Times New Roman" w:hAnsi="Times New Roman" w:cs="Times New Roman"/>
          <w:sz w:val="28"/>
          <w:szCs w:val="28"/>
        </w:rPr>
        <w:t>онного уполномоченного муници</w:t>
      </w:r>
      <w:r w:rsidRPr="001753DB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B00F5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1753DB">
        <w:rPr>
          <w:rFonts w:ascii="Times New Roman" w:hAnsi="Times New Roman" w:cs="Times New Roman"/>
          <w:sz w:val="28"/>
          <w:szCs w:val="28"/>
        </w:rPr>
        <w:t xml:space="preserve"> </w:t>
      </w:r>
      <w:r w:rsidR="00397CDA">
        <w:rPr>
          <w:rFonts w:ascii="Times New Roman" w:hAnsi="Times New Roman" w:cs="Times New Roman"/>
          <w:sz w:val="28"/>
          <w:szCs w:val="28"/>
        </w:rPr>
        <w:t>на 202</w:t>
      </w:r>
      <w:r w:rsidR="00E315B5">
        <w:rPr>
          <w:rFonts w:ascii="Times New Roman" w:hAnsi="Times New Roman" w:cs="Times New Roman"/>
          <w:sz w:val="28"/>
          <w:szCs w:val="28"/>
        </w:rPr>
        <w:t>5</w:t>
      </w:r>
      <w:r w:rsidR="00397CDA">
        <w:rPr>
          <w:rFonts w:ascii="Times New Roman" w:hAnsi="Times New Roman" w:cs="Times New Roman"/>
          <w:sz w:val="28"/>
          <w:szCs w:val="28"/>
        </w:rPr>
        <w:t xml:space="preserve"> год </w:t>
      </w:r>
      <w:r w:rsidRPr="001753DB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33218B" w:rsidRPr="0033218B" w:rsidRDefault="0033218B" w:rsidP="003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3218B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м</w:t>
      </w:r>
      <w:r w:rsidRPr="0033218B">
        <w:rPr>
          <w:rFonts w:ascii="Times New Roman" w:hAnsi="Times New Roman" w:cs="Times New Roman"/>
          <w:sz w:val="28"/>
          <w:szCs w:val="28"/>
        </w:rPr>
        <w:t>у</w:t>
      </w:r>
      <w:r w:rsidRPr="0033218B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(Терещенко) </w:t>
      </w:r>
      <w:proofErr w:type="gramStart"/>
      <w:r w:rsidR="009809DC">
        <w:rPr>
          <w:rFonts w:ascii="Times New Roman" w:hAnsi="Times New Roman" w:cs="Times New Roman"/>
          <w:sz w:val="28"/>
          <w:szCs w:val="28"/>
        </w:rPr>
        <w:t>разместить</w:t>
      </w:r>
      <w:r w:rsidRPr="0033218B">
        <w:rPr>
          <w:rFonts w:ascii="Times New Roman" w:hAnsi="Times New Roman" w:cs="Times New Roman"/>
          <w:sz w:val="28"/>
          <w:szCs w:val="28"/>
        </w:rPr>
        <w:t xml:space="preserve"> </w:t>
      </w:r>
      <w:r w:rsidR="009809DC">
        <w:rPr>
          <w:rFonts w:ascii="Times New Roman" w:hAnsi="Times New Roman" w:cs="Times New Roman"/>
          <w:sz w:val="28"/>
          <w:szCs w:val="28"/>
        </w:rPr>
        <w:t>р</w:t>
      </w:r>
      <w:r w:rsidR="009809DC">
        <w:rPr>
          <w:rFonts w:ascii="Times New Roman" w:hAnsi="Times New Roman" w:cs="Times New Roman"/>
          <w:sz w:val="28"/>
          <w:szCs w:val="28"/>
        </w:rPr>
        <w:t>е</w:t>
      </w:r>
      <w:r w:rsidR="009809DC">
        <w:rPr>
          <w:rFonts w:ascii="Times New Roman" w:hAnsi="Times New Roman" w:cs="Times New Roman"/>
          <w:sz w:val="28"/>
          <w:szCs w:val="28"/>
        </w:rPr>
        <w:t>шение</w:t>
      </w:r>
      <w:proofErr w:type="gramEnd"/>
      <w:r w:rsidRPr="0033218B">
        <w:rPr>
          <w:rFonts w:ascii="Times New Roman" w:hAnsi="Times New Roman" w:cs="Times New Roman"/>
          <w:sz w:val="28"/>
          <w:szCs w:val="28"/>
        </w:rPr>
        <w:t xml:space="preserve"> на официальном сайте Совета муниципального</w:t>
      </w:r>
      <w:r w:rsidR="009809DC">
        <w:rPr>
          <w:rFonts w:ascii="Times New Roman" w:hAnsi="Times New Roman" w:cs="Times New Roman"/>
          <w:sz w:val="28"/>
          <w:szCs w:val="28"/>
        </w:rPr>
        <w:t xml:space="preserve"> образования Щербино</w:t>
      </w:r>
      <w:r w:rsidR="009809DC">
        <w:rPr>
          <w:rFonts w:ascii="Times New Roman" w:hAnsi="Times New Roman" w:cs="Times New Roman"/>
          <w:sz w:val="28"/>
          <w:szCs w:val="28"/>
        </w:rPr>
        <w:t>в</w:t>
      </w:r>
      <w:r w:rsidR="009809DC">
        <w:rPr>
          <w:rFonts w:ascii="Times New Roman" w:hAnsi="Times New Roman" w:cs="Times New Roman"/>
          <w:sz w:val="28"/>
          <w:szCs w:val="28"/>
        </w:rPr>
        <w:t>ский район.</w:t>
      </w:r>
    </w:p>
    <w:p w:rsidR="000C40E8" w:rsidRDefault="0033218B" w:rsidP="003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33218B">
        <w:rPr>
          <w:rFonts w:ascii="Times New Roman" w:hAnsi="Times New Roman" w:cs="Times New Roman"/>
          <w:sz w:val="28"/>
          <w:szCs w:val="28"/>
        </w:rPr>
        <w:t>. Отделу муниципальной службы, кадровой политики и делопроизво</w:t>
      </w:r>
      <w:r w:rsidRPr="0033218B">
        <w:rPr>
          <w:rFonts w:ascii="Times New Roman" w:hAnsi="Times New Roman" w:cs="Times New Roman"/>
          <w:sz w:val="28"/>
          <w:szCs w:val="28"/>
        </w:rPr>
        <w:t>д</w:t>
      </w:r>
      <w:r w:rsidRPr="0033218B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9A36D8">
        <w:rPr>
          <w:rFonts w:ascii="Times New Roman" w:hAnsi="Times New Roman" w:cs="Times New Roman"/>
          <w:sz w:val="28"/>
          <w:szCs w:val="28"/>
        </w:rPr>
        <w:t xml:space="preserve">       </w:t>
      </w:r>
      <w:r w:rsidRPr="0033218B">
        <w:rPr>
          <w:rFonts w:ascii="Times New Roman" w:hAnsi="Times New Roman" w:cs="Times New Roman"/>
          <w:sz w:val="28"/>
          <w:szCs w:val="28"/>
        </w:rPr>
        <w:t xml:space="preserve"> (Гусева)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Pr="0033218B">
        <w:rPr>
          <w:rFonts w:ascii="Times New Roman" w:hAnsi="Times New Roman" w:cs="Times New Roman"/>
          <w:sz w:val="28"/>
          <w:szCs w:val="28"/>
        </w:rPr>
        <w:t>ь</w:t>
      </w:r>
      <w:r w:rsidRPr="0033218B">
        <w:rPr>
          <w:rFonts w:ascii="Times New Roman" w:hAnsi="Times New Roman" w:cs="Times New Roman"/>
          <w:sz w:val="28"/>
          <w:szCs w:val="28"/>
        </w:rPr>
        <w:t>ного образования Щербиновский район».</w:t>
      </w:r>
    </w:p>
    <w:p w:rsidR="001753DB" w:rsidRPr="002F7D30" w:rsidRDefault="000C40E8" w:rsidP="002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F7D30">
        <w:rPr>
          <w:rFonts w:ascii="Times New Roman" w:hAnsi="Times New Roman" w:cs="Times New Roman"/>
          <w:sz w:val="28"/>
          <w:szCs w:val="28"/>
        </w:rPr>
        <w:t>4</w:t>
      </w:r>
      <w:r w:rsidR="001753DB" w:rsidRPr="002F7D3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F7D30" w:rsidRPr="002F7D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F7D30" w:rsidRPr="002F7D30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</w:t>
      </w:r>
      <w:r w:rsidR="002F7D30" w:rsidRPr="002F7D30">
        <w:rPr>
          <w:rFonts w:ascii="Times New Roman" w:hAnsi="Times New Roman" w:cs="Times New Roman"/>
          <w:sz w:val="28"/>
          <w:szCs w:val="28"/>
        </w:rPr>
        <w:t>н</w:t>
      </w:r>
      <w:r w:rsidR="002F7D30" w:rsidRPr="002F7D30">
        <w:rPr>
          <w:rFonts w:ascii="Times New Roman" w:hAnsi="Times New Roman" w:cs="Times New Roman"/>
          <w:sz w:val="28"/>
          <w:szCs w:val="28"/>
        </w:rPr>
        <w:t xml:space="preserve">ную комиссию Совета муниципального образования Щербиновский район по бюджету и экономическому развитию района </w:t>
      </w:r>
      <w:r w:rsidR="002F7D3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F7D30">
        <w:rPr>
          <w:rFonts w:ascii="Times New Roman" w:hAnsi="Times New Roman" w:cs="Times New Roman"/>
          <w:sz w:val="28"/>
          <w:szCs w:val="28"/>
        </w:rPr>
        <w:t>Мудрак</w:t>
      </w:r>
      <w:proofErr w:type="spellEnd"/>
      <w:r w:rsidR="002F7D30" w:rsidRPr="002F7D30">
        <w:rPr>
          <w:rFonts w:ascii="Times New Roman" w:hAnsi="Times New Roman" w:cs="Times New Roman"/>
          <w:sz w:val="28"/>
          <w:szCs w:val="28"/>
        </w:rPr>
        <w:t>).</w:t>
      </w:r>
    </w:p>
    <w:p w:rsidR="001753DB" w:rsidRDefault="000C40E8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753DB" w:rsidRPr="001753DB">
        <w:rPr>
          <w:rFonts w:ascii="Times New Roman" w:hAnsi="Times New Roman" w:cs="Times New Roman"/>
          <w:sz w:val="28"/>
          <w:szCs w:val="28"/>
        </w:rPr>
        <w:t xml:space="preserve">. </w:t>
      </w:r>
      <w:r w:rsidR="00835A67">
        <w:rPr>
          <w:rFonts w:ascii="Times New Roman" w:hAnsi="Times New Roman" w:cs="Times New Roman"/>
          <w:sz w:val="28"/>
          <w:szCs w:val="28"/>
        </w:rPr>
        <w:t>Р</w:t>
      </w:r>
      <w:r w:rsidR="001753DB" w:rsidRPr="001753DB">
        <w:rPr>
          <w:rFonts w:ascii="Times New Roman" w:hAnsi="Times New Roman" w:cs="Times New Roman"/>
          <w:sz w:val="28"/>
          <w:szCs w:val="28"/>
        </w:rPr>
        <w:t xml:space="preserve">ешение вступает в силу со дня его </w:t>
      </w:r>
      <w:r w:rsidR="00835A67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1753DB" w:rsidRPr="001753DB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D54B01" w:rsidRDefault="00D54B0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7DF" w:rsidRDefault="008D77DF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7DF" w:rsidRDefault="008D77DF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2"/>
        <w:gridCol w:w="4335"/>
      </w:tblGrid>
      <w:tr w:rsidR="00D54B01" w:rsidRPr="00D54B01" w:rsidTr="00D54B01">
        <w:tc>
          <w:tcPr>
            <w:tcW w:w="5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B01" w:rsidRPr="00D54B01" w:rsidRDefault="00D54B01" w:rsidP="00D54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4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D54B01" w:rsidRPr="00D54B01" w:rsidRDefault="00D54B01" w:rsidP="00D54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4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D54B01" w:rsidRPr="00D54B01" w:rsidRDefault="00D54B01" w:rsidP="00D54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4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D54B01" w:rsidRPr="00D54B01" w:rsidRDefault="00D54B01" w:rsidP="00D54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4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__________________М.Н. Кряжов</w:t>
            </w:r>
          </w:p>
        </w:tc>
        <w:tc>
          <w:tcPr>
            <w:tcW w:w="4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B01" w:rsidRPr="00D54B01" w:rsidRDefault="00D54B01" w:rsidP="00D54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54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D54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</w:t>
            </w:r>
          </w:p>
          <w:p w:rsidR="00D54B01" w:rsidRPr="00D54B01" w:rsidRDefault="00D54B01" w:rsidP="00D54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4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D54B01" w:rsidRPr="00D54B01" w:rsidRDefault="00D54B01" w:rsidP="00D54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4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  <w:r w:rsidRPr="00D54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D54B01" w:rsidRPr="00D54B01" w:rsidRDefault="00D54B01" w:rsidP="00D54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4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____________С.Ю. Дормидонтов</w:t>
            </w:r>
          </w:p>
        </w:tc>
      </w:tr>
    </w:tbl>
    <w:p w:rsidR="00D54B01" w:rsidRDefault="00D54B0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821" w:rsidRPr="003D7821" w:rsidRDefault="003D7821" w:rsidP="003D7821">
      <w:pPr>
        <w:spacing w:after="0" w:line="240" w:lineRule="auto"/>
        <w:ind w:left="5760" w:hanging="9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782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</w:t>
      </w:r>
    </w:p>
    <w:p w:rsidR="003D7821" w:rsidRPr="003D7821" w:rsidRDefault="003D7821" w:rsidP="003D7821">
      <w:pPr>
        <w:spacing w:after="0" w:line="240" w:lineRule="auto"/>
        <w:ind w:left="5760" w:hanging="9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821" w:rsidRPr="003D7821" w:rsidRDefault="003D7821" w:rsidP="003D7821">
      <w:pPr>
        <w:spacing w:after="0" w:line="240" w:lineRule="auto"/>
        <w:ind w:left="5760" w:hanging="9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7821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:rsidR="003D7821" w:rsidRPr="003D7821" w:rsidRDefault="003D7821" w:rsidP="003D7821">
      <w:pPr>
        <w:spacing w:after="0" w:line="240" w:lineRule="auto"/>
        <w:ind w:left="5760" w:hanging="9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7821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решением Совета</w:t>
      </w:r>
    </w:p>
    <w:p w:rsidR="003D7821" w:rsidRPr="003D7821" w:rsidRDefault="003D7821" w:rsidP="003D7821">
      <w:pPr>
        <w:spacing w:after="0" w:line="240" w:lineRule="auto"/>
        <w:ind w:left="5760" w:hanging="9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7821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3D7821" w:rsidRPr="003D7821" w:rsidRDefault="003D7821" w:rsidP="003D7821">
      <w:pPr>
        <w:spacing w:after="0" w:line="240" w:lineRule="auto"/>
        <w:ind w:left="5760" w:hanging="9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782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Щербиновский район</w:t>
      </w:r>
    </w:p>
    <w:p w:rsidR="003D7821" w:rsidRPr="003D7821" w:rsidRDefault="003D7821" w:rsidP="003D7821">
      <w:pPr>
        <w:spacing w:after="0" w:line="240" w:lineRule="auto"/>
        <w:ind w:left="5760" w:hanging="9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78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27.02.2025</w:t>
      </w:r>
      <w:r w:rsidRPr="003D78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</w:p>
    <w:p w:rsidR="003D7821" w:rsidRPr="003D7821" w:rsidRDefault="003D7821" w:rsidP="003D7821">
      <w:pPr>
        <w:spacing w:after="0" w:line="240" w:lineRule="auto"/>
        <w:ind w:hanging="15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3D7821" w:rsidRPr="003D7821" w:rsidRDefault="003D7821" w:rsidP="003D7821">
      <w:pPr>
        <w:spacing w:after="0" w:line="240" w:lineRule="auto"/>
        <w:ind w:hanging="15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821" w:rsidRPr="003D7821" w:rsidRDefault="003D7821" w:rsidP="003D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D78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</w:t>
      </w:r>
    </w:p>
    <w:p w:rsidR="003D7821" w:rsidRPr="003D7821" w:rsidRDefault="003D7821" w:rsidP="003D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3D78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ключевых показателей и значения ключевых показателей </w:t>
      </w:r>
    </w:p>
    <w:p w:rsidR="003D7821" w:rsidRPr="003D7821" w:rsidRDefault="003D7821" w:rsidP="003D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3D78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эффективности деятельности по обеспечению условий </w:t>
      </w:r>
    </w:p>
    <w:p w:rsidR="003D7821" w:rsidRPr="003D7821" w:rsidRDefault="003D7821" w:rsidP="003D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3D78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для благоприятного  инвестиционного климата </w:t>
      </w:r>
    </w:p>
    <w:p w:rsidR="003D7821" w:rsidRPr="003D7821" w:rsidRDefault="003D7821" w:rsidP="003D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3D78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в муниципальном образовании Щербиновский район</w:t>
      </w:r>
    </w:p>
    <w:p w:rsidR="003D7821" w:rsidRPr="003D7821" w:rsidRDefault="003D7821" w:rsidP="003D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3D78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главы муниципального образования  Щербиновский район</w:t>
      </w:r>
    </w:p>
    <w:p w:rsidR="003D7821" w:rsidRPr="003D7821" w:rsidRDefault="003D7821" w:rsidP="003D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3D78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и инвестиционного уполномоченного муниципального образования</w:t>
      </w:r>
    </w:p>
    <w:p w:rsidR="003D7821" w:rsidRPr="003D7821" w:rsidRDefault="003D7821" w:rsidP="003D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3D78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Щербиновский район </w:t>
      </w:r>
    </w:p>
    <w:p w:rsidR="003D7821" w:rsidRPr="003D7821" w:rsidRDefault="003D7821" w:rsidP="003D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D78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на 2025 год</w:t>
      </w:r>
    </w:p>
    <w:p w:rsidR="003D7821" w:rsidRPr="003D7821" w:rsidRDefault="003D7821" w:rsidP="003D7821">
      <w:pPr>
        <w:spacing w:after="0" w:line="240" w:lineRule="auto"/>
        <w:ind w:right="68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666"/>
      </w:tblGrid>
      <w:tr w:rsidR="003D7821" w:rsidRPr="003D7821" w:rsidTr="00C137CC">
        <w:tc>
          <w:tcPr>
            <w:tcW w:w="675" w:type="dxa"/>
            <w:shd w:val="clear" w:color="auto" w:fill="auto"/>
          </w:tcPr>
          <w:p w:rsidR="003D7821" w:rsidRPr="003D7821" w:rsidRDefault="003D7821" w:rsidP="003D7821">
            <w:pPr>
              <w:spacing w:after="0" w:line="240" w:lineRule="auto"/>
              <w:ind w:right="6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п</w:t>
            </w:r>
            <w:proofErr w:type="gramEnd"/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7230" w:type="dxa"/>
            <w:shd w:val="clear" w:color="auto" w:fill="auto"/>
          </w:tcPr>
          <w:p w:rsidR="003D7821" w:rsidRPr="003D7821" w:rsidRDefault="003D7821" w:rsidP="003D7821">
            <w:pPr>
              <w:spacing w:after="0" w:line="240" w:lineRule="auto"/>
              <w:ind w:right="6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1666" w:type="dxa"/>
            <w:shd w:val="clear" w:color="auto" w:fill="auto"/>
          </w:tcPr>
          <w:p w:rsidR="003D7821" w:rsidRPr="003D7821" w:rsidRDefault="003D7821" w:rsidP="003D7821">
            <w:pPr>
              <w:spacing w:after="0" w:line="240" w:lineRule="auto"/>
              <w:ind w:right="6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Значение показателя</w:t>
            </w:r>
          </w:p>
        </w:tc>
      </w:tr>
      <w:tr w:rsidR="003D7821" w:rsidRPr="003D7821" w:rsidTr="00C137CC">
        <w:tc>
          <w:tcPr>
            <w:tcW w:w="675" w:type="dxa"/>
            <w:shd w:val="clear" w:color="auto" w:fill="auto"/>
          </w:tcPr>
          <w:p w:rsidR="003D7821" w:rsidRPr="003D7821" w:rsidRDefault="003D7821" w:rsidP="003D7821">
            <w:pPr>
              <w:spacing w:after="0" w:line="240" w:lineRule="auto"/>
              <w:ind w:right="68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230" w:type="dxa"/>
            <w:shd w:val="clear" w:color="auto" w:fill="auto"/>
          </w:tcPr>
          <w:p w:rsidR="003D7821" w:rsidRPr="003D7821" w:rsidRDefault="003D7821" w:rsidP="003D7821">
            <w:pPr>
              <w:spacing w:after="0" w:line="240" w:lineRule="auto"/>
              <w:ind w:right="68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D782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Объем инвестиций в основной капитал за счет всех и</w:t>
            </w:r>
            <w:r w:rsidRPr="003D782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</w:t>
            </w:r>
            <w:r w:rsidRPr="003D782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точников финансирования по крупным и средним пре</w:t>
            </w:r>
            <w:r w:rsidRPr="003D782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</w:t>
            </w:r>
            <w:r w:rsidRPr="003D782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приятиям на 2025 год, млн. рублей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3D7821" w:rsidRPr="003D7821" w:rsidRDefault="003D7821" w:rsidP="003D7821">
            <w:pPr>
              <w:spacing w:after="0" w:line="240" w:lineRule="auto"/>
              <w:ind w:right="6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1782,5</w:t>
            </w:r>
          </w:p>
        </w:tc>
      </w:tr>
      <w:tr w:rsidR="003D7821" w:rsidRPr="003D7821" w:rsidTr="00C137CC">
        <w:tc>
          <w:tcPr>
            <w:tcW w:w="675" w:type="dxa"/>
            <w:shd w:val="clear" w:color="auto" w:fill="auto"/>
          </w:tcPr>
          <w:p w:rsidR="003D7821" w:rsidRPr="003D7821" w:rsidRDefault="003D7821" w:rsidP="003D7821">
            <w:pPr>
              <w:spacing w:after="0" w:line="240" w:lineRule="auto"/>
              <w:ind w:right="68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230" w:type="dxa"/>
            <w:shd w:val="clear" w:color="auto" w:fill="auto"/>
          </w:tcPr>
          <w:p w:rsidR="003D7821" w:rsidRPr="003D7821" w:rsidRDefault="003D7821" w:rsidP="003D7821">
            <w:pPr>
              <w:spacing w:after="0" w:line="240" w:lineRule="auto"/>
              <w:ind w:right="68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Количество инвестиционных проектов, получивших м</w:t>
            </w: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е</w:t>
            </w: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ры государственной поддержки, на 2025 год, ед.</w:t>
            </w: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ab/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3D7821" w:rsidRPr="003D7821" w:rsidRDefault="003D7821" w:rsidP="003D7821">
            <w:pPr>
              <w:spacing w:after="0" w:line="240" w:lineRule="auto"/>
              <w:ind w:right="6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  <w:tr w:rsidR="003D7821" w:rsidRPr="003D7821" w:rsidTr="00C137CC">
        <w:tc>
          <w:tcPr>
            <w:tcW w:w="675" w:type="dxa"/>
            <w:shd w:val="clear" w:color="auto" w:fill="auto"/>
          </w:tcPr>
          <w:p w:rsidR="003D7821" w:rsidRPr="003D7821" w:rsidRDefault="003D7821" w:rsidP="003D7821">
            <w:pPr>
              <w:spacing w:after="0" w:line="240" w:lineRule="auto"/>
              <w:ind w:right="68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230" w:type="dxa"/>
            <w:shd w:val="clear" w:color="auto" w:fill="auto"/>
          </w:tcPr>
          <w:p w:rsidR="003D7821" w:rsidRPr="003D7821" w:rsidRDefault="003D7821" w:rsidP="003D7821">
            <w:pPr>
              <w:spacing w:after="0" w:line="240" w:lineRule="auto"/>
              <w:ind w:right="68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D782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Количество крупных (стоимостью свыше 100 млн. ру</w:t>
            </w:r>
            <w:r w:rsidRPr="003D782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б</w:t>
            </w:r>
            <w:r w:rsidRPr="003D782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лей) инвестиционных проектов, находящихся на акти</w:t>
            </w:r>
            <w:r w:rsidRPr="003D782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</w:t>
            </w:r>
            <w:r w:rsidRPr="003D782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ной стадии реализации, в том числе в рамках заключе</w:t>
            </w:r>
            <w:r w:rsidRPr="003D782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</w:t>
            </w:r>
            <w:r w:rsidRPr="003D782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ных протоколов о намерениях по взаимодействию в сф</w:t>
            </w:r>
            <w:r w:rsidRPr="003D782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</w:t>
            </w:r>
            <w:r w:rsidRPr="003D782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ре инвестиций (соглашений), на 2025 год, ед.</w:t>
            </w:r>
            <w:r w:rsidRPr="003D782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ab/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3D7821" w:rsidRPr="003D7821" w:rsidRDefault="003D7821" w:rsidP="003D7821">
            <w:pPr>
              <w:spacing w:after="0" w:line="240" w:lineRule="auto"/>
              <w:ind w:right="6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  <w:tr w:rsidR="003D7821" w:rsidRPr="003D7821" w:rsidTr="00C137CC">
        <w:tc>
          <w:tcPr>
            <w:tcW w:w="675" w:type="dxa"/>
            <w:shd w:val="clear" w:color="auto" w:fill="auto"/>
          </w:tcPr>
          <w:p w:rsidR="003D7821" w:rsidRPr="003D7821" w:rsidRDefault="003D7821" w:rsidP="003D7821">
            <w:pPr>
              <w:spacing w:after="0" w:line="240" w:lineRule="auto"/>
              <w:ind w:right="68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7230" w:type="dxa"/>
            <w:shd w:val="clear" w:color="auto" w:fill="auto"/>
          </w:tcPr>
          <w:p w:rsidR="003D7821" w:rsidRPr="003D7821" w:rsidRDefault="003D7821" w:rsidP="003D7821">
            <w:pPr>
              <w:spacing w:after="0" w:line="240" w:lineRule="auto"/>
              <w:ind w:right="68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Количество крупных (стоимостью свыше 100 млн. ру</w:t>
            </w: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б</w:t>
            </w: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лей) инвестиционных проектов, планируемых к заверш</w:t>
            </w: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е</w:t>
            </w: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нию в 2025 году, в том числе в соответствии со сроками, указанными в протоколах о намерениях по взаимоде</w:t>
            </w: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й</w:t>
            </w: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ствию в сфере инвестиций (соглашений), на  2025 год, ед.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3D7821" w:rsidRPr="003D7821" w:rsidRDefault="003D7821" w:rsidP="003D7821">
            <w:pPr>
              <w:spacing w:after="0" w:line="240" w:lineRule="auto"/>
              <w:ind w:right="6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D78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</w:tbl>
    <w:p w:rsidR="003D7821" w:rsidRPr="003D7821" w:rsidRDefault="003D7821" w:rsidP="003D7821">
      <w:pPr>
        <w:spacing w:after="0" w:line="240" w:lineRule="auto"/>
        <w:ind w:right="6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3D7821" w:rsidRPr="003D7821" w:rsidRDefault="003D7821" w:rsidP="003D78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821" w:rsidRPr="003D7821" w:rsidRDefault="003D7821" w:rsidP="003D78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821" w:rsidRPr="003D7821" w:rsidRDefault="003D7821" w:rsidP="003D78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 w:rsidRPr="003D78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3D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7821" w:rsidRPr="003D7821" w:rsidRDefault="003D7821" w:rsidP="003D78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8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Щербиновский район,</w:t>
      </w:r>
    </w:p>
    <w:p w:rsidR="003D7821" w:rsidRPr="003D7821" w:rsidRDefault="003D7821" w:rsidP="003D78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8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3D7821" w:rsidRPr="003D7821" w:rsidRDefault="003D7821" w:rsidP="003D78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3D78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3D7821" w:rsidRPr="003D7821" w:rsidRDefault="003D7821" w:rsidP="003D78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78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Щербиновский район                                                    Н.Н. Шевченко</w:t>
      </w:r>
    </w:p>
    <w:p w:rsidR="003D7821" w:rsidRPr="001753DB" w:rsidRDefault="003D782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D7821" w:rsidRPr="001753DB" w:rsidSect="002E05C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29D" w:rsidRDefault="00E8529D" w:rsidP="00952667">
      <w:pPr>
        <w:spacing w:after="0" w:line="240" w:lineRule="auto"/>
      </w:pPr>
      <w:r>
        <w:separator/>
      </w:r>
    </w:p>
  </w:endnote>
  <w:endnote w:type="continuationSeparator" w:id="0">
    <w:p w:rsidR="00E8529D" w:rsidRDefault="00E8529D" w:rsidP="00952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29D" w:rsidRDefault="00E8529D" w:rsidP="00952667">
      <w:pPr>
        <w:spacing w:after="0" w:line="240" w:lineRule="auto"/>
      </w:pPr>
      <w:r>
        <w:separator/>
      </w:r>
    </w:p>
  </w:footnote>
  <w:footnote w:type="continuationSeparator" w:id="0">
    <w:p w:rsidR="00E8529D" w:rsidRDefault="00E8529D" w:rsidP="00952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5C3" w:rsidRPr="009A36D8" w:rsidRDefault="002E05C3">
    <w:pPr>
      <w:pStyle w:val="a4"/>
      <w:jc w:val="center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C80"/>
    <w:rsid w:val="00020350"/>
    <w:rsid w:val="000C40E8"/>
    <w:rsid w:val="00142B17"/>
    <w:rsid w:val="001753DB"/>
    <w:rsid w:val="002E05C3"/>
    <w:rsid w:val="002F7D30"/>
    <w:rsid w:val="0033218B"/>
    <w:rsid w:val="00397CDA"/>
    <w:rsid w:val="003D67E4"/>
    <w:rsid w:val="003D7821"/>
    <w:rsid w:val="00643568"/>
    <w:rsid w:val="00835A67"/>
    <w:rsid w:val="008D77DF"/>
    <w:rsid w:val="008F5F3A"/>
    <w:rsid w:val="00952667"/>
    <w:rsid w:val="009809DC"/>
    <w:rsid w:val="009A36D8"/>
    <w:rsid w:val="009B0D96"/>
    <w:rsid w:val="00B00F58"/>
    <w:rsid w:val="00CF7A85"/>
    <w:rsid w:val="00D1176B"/>
    <w:rsid w:val="00D54B01"/>
    <w:rsid w:val="00D87F8A"/>
    <w:rsid w:val="00E315B5"/>
    <w:rsid w:val="00E8529D"/>
    <w:rsid w:val="00FD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52667"/>
  </w:style>
  <w:style w:type="paragraph" w:styleId="a4">
    <w:name w:val="header"/>
    <w:basedOn w:val="a"/>
    <w:link w:val="a5"/>
    <w:uiPriority w:val="99"/>
    <w:unhideWhenUsed/>
    <w:rsid w:val="00952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2667"/>
  </w:style>
  <w:style w:type="paragraph" w:styleId="a6">
    <w:name w:val="footer"/>
    <w:basedOn w:val="a"/>
    <w:link w:val="a7"/>
    <w:uiPriority w:val="99"/>
    <w:unhideWhenUsed/>
    <w:rsid w:val="00952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2667"/>
  </w:style>
  <w:style w:type="paragraph" w:styleId="a8">
    <w:name w:val="Balloon Text"/>
    <w:basedOn w:val="a"/>
    <w:link w:val="a9"/>
    <w:uiPriority w:val="99"/>
    <w:semiHidden/>
    <w:unhideWhenUsed/>
    <w:rsid w:val="003D7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78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52667"/>
  </w:style>
  <w:style w:type="paragraph" w:styleId="a4">
    <w:name w:val="header"/>
    <w:basedOn w:val="a"/>
    <w:link w:val="a5"/>
    <w:uiPriority w:val="99"/>
    <w:unhideWhenUsed/>
    <w:rsid w:val="00952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2667"/>
  </w:style>
  <w:style w:type="paragraph" w:styleId="a6">
    <w:name w:val="footer"/>
    <w:basedOn w:val="a"/>
    <w:link w:val="a7"/>
    <w:uiPriority w:val="99"/>
    <w:unhideWhenUsed/>
    <w:rsid w:val="00952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2667"/>
  </w:style>
  <w:style w:type="paragraph" w:styleId="a8">
    <w:name w:val="Balloon Text"/>
    <w:basedOn w:val="a"/>
    <w:link w:val="a9"/>
    <w:uiPriority w:val="99"/>
    <w:semiHidden/>
    <w:unhideWhenUsed/>
    <w:rsid w:val="003D7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78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FD770-CE3F-4953-8A47-F0B268E9C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Денис Евгеньевич</dc:creator>
  <cp:lastModifiedBy>Гусева Юлия Андреевна</cp:lastModifiedBy>
  <cp:revision>7</cp:revision>
  <cp:lastPrinted>2025-02-27T14:45:00Z</cp:lastPrinted>
  <dcterms:created xsi:type="dcterms:W3CDTF">2025-02-04T08:10:00Z</dcterms:created>
  <dcterms:modified xsi:type="dcterms:W3CDTF">2025-02-28T07:02:00Z</dcterms:modified>
</cp:coreProperties>
</file>